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ПРИЛОЖЕНИЕ 1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к постановлению администрации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городского округа Кинель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Самарской области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от «____» _______ 2022 г. № ______</w:t>
      </w:r>
    </w:p>
    <w:p w:rsidR="003F3ED2" w:rsidRPr="006C3281" w:rsidRDefault="003F3ED2" w:rsidP="003F3ED2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3F3ED2" w:rsidRPr="006C3281" w:rsidRDefault="003F3ED2" w:rsidP="003F3ED2">
      <w:pPr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6C3281">
        <w:rPr>
          <w:color w:val="000000" w:themeColor="text1"/>
          <w:sz w:val="28"/>
          <w:szCs w:val="28"/>
        </w:rPr>
        <w:t xml:space="preserve">Перечень </w:t>
      </w:r>
      <w:r w:rsidRPr="006C3281">
        <w:rPr>
          <w:bCs/>
          <w:color w:val="000000" w:themeColor="text1"/>
          <w:sz w:val="28"/>
          <w:szCs w:val="28"/>
        </w:rPr>
        <w:t>документов и (или) информации, запрашиваемых и получаемых от контролируемого лица</w:t>
      </w:r>
      <w:r w:rsidR="000128B4">
        <w:rPr>
          <w:bCs/>
          <w:color w:val="000000" w:themeColor="text1"/>
          <w:sz w:val="28"/>
          <w:szCs w:val="28"/>
        </w:rPr>
        <w:t>,</w:t>
      </w:r>
      <w:r w:rsidRPr="006C3281">
        <w:rPr>
          <w:bCs/>
          <w:color w:val="000000" w:themeColor="text1"/>
          <w:sz w:val="28"/>
          <w:szCs w:val="28"/>
        </w:rPr>
        <w:t xml:space="preserve"> </w:t>
      </w:r>
      <w:r w:rsidR="000128B4" w:rsidRPr="008F742C">
        <w:rPr>
          <w:bCs/>
          <w:sz w:val="28"/>
          <w:szCs w:val="28"/>
        </w:rPr>
        <w:t>в рамках межв</w:t>
      </w:r>
      <w:r w:rsidR="000128B4" w:rsidRPr="008F742C">
        <w:rPr>
          <w:bCs/>
          <w:sz w:val="28"/>
          <w:szCs w:val="28"/>
        </w:rPr>
        <w:t>е</w:t>
      </w:r>
      <w:r w:rsidR="000128B4" w:rsidRPr="008F742C">
        <w:rPr>
          <w:bCs/>
          <w:sz w:val="28"/>
          <w:szCs w:val="28"/>
        </w:rPr>
        <w:t>домственного информационного взаимодействия</w:t>
      </w:r>
      <w:r w:rsidR="000128B4" w:rsidRPr="006C3281">
        <w:rPr>
          <w:bCs/>
          <w:color w:val="000000" w:themeColor="text1"/>
          <w:sz w:val="28"/>
          <w:szCs w:val="28"/>
        </w:rPr>
        <w:t xml:space="preserve"> </w:t>
      </w:r>
      <w:r w:rsidRPr="006C3281">
        <w:rPr>
          <w:bCs/>
          <w:color w:val="000000" w:themeColor="text1"/>
          <w:sz w:val="28"/>
          <w:szCs w:val="28"/>
        </w:rPr>
        <w:t>при организации и осуществлении муниципального земельного ко</w:t>
      </w:r>
      <w:r w:rsidRPr="006C3281">
        <w:rPr>
          <w:bCs/>
          <w:color w:val="000000" w:themeColor="text1"/>
          <w:sz w:val="28"/>
          <w:szCs w:val="28"/>
        </w:rPr>
        <w:t>н</w:t>
      </w:r>
      <w:r w:rsidRPr="006C3281">
        <w:rPr>
          <w:bCs/>
          <w:color w:val="000000" w:themeColor="text1"/>
          <w:sz w:val="28"/>
          <w:szCs w:val="28"/>
        </w:rPr>
        <w:t>троля на территории городского округа Кинель</w:t>
      </w:r>
    </w:p>
    <w:p w:rsidR="003F3ED2" w:rsidRPr="000128B4" w:rsidRDefault="003F3ED2" w:rsidP="003F3ED2">
      <w:pPr>
        <w:jc w:val="center"/>
        <w:rPr>
          <w:bCs/>
          <w:color w:val="000000" w:themeColor="text1"/>
        </w:rPr>
      </w:pPr>
    </w:p>
    <w:tbl>
      <w:tblPr>
        <w:tblStyle w:val="a3"/>
        <w:tblW w:w="1485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1985"/>
        <w:gridCol w:w="3969"/>
        <w:gridCol w:w="2944"/>
      </w:tblGrid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 xml:space="preserve">№ </w:t>
            </w:r>
            <w:proofErr w:type="gramStart"/>
            <w:r w:rsidRPr="006C3281">
              <w:rPr>
                <w:color w:val="000000" w:themeColor="text1"/>
              </w:rPr>
              <w:t>п</w:t>
            </w:r>
            <w:proofErr w:type="gramEnd"/>
            <w:r w:rsidRPr="006C3281">
              <w:rPr>
                <w:color w:val="000000" w:themeColor="text1"/>
              </w:rPr>
              <w:t>/п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Унифицированное наим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нование вида документа (сведений) для использов</w:t>
            </w:r>
            <w:r w:rsidRPr="006C3281">
              <w:rPr>
                <w:color w:val="000000" w:themeColor="text1"/>
              </w:rPr>
              <w:t>а</w:t>
            </w:r>
            <w:r w:rsidRPr="006C3281">
              <w:rPr>
                <w:color w:val="000000" w:themeColor="text1"/>
              </w:rPr>
              <w:t>ния в информационных с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стемах</w:t>
            </w:r>
          </w:p>
        </w:tc>
        <w:tc>
          <w:tcPr>
            <w:tcW w:w="226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Форма предоста</w:t>
            </w:r>
            <w:r w:rsidRPr="006C3281">
              <w:rPr>
                <w:color w:val="000000" w:themeColor="text1"/>
              </w:rPr>
              <w:t>в</w:t>
            </w:r>
            <w:r w:rsidRPr="006C3281">
              <w:rPr>
                <w:color w:val="000000" w:themeColor="text1"/>
              </w:rPr>
              <w:t>ления документа (сведений) (ориг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нал/копия/</w:t>
            </w:r>
            <w:proofErr w:type="gramStart"/>
            <w:r w:rsidRPr="006C3281">
              <w:rPr>
                <w:color w:val="000000" w:themeColor="text1"/>
              </w:rPr>
              <w:t>в</w:t>
            </w:r>
            <w:proofErr w:type="gramEnd"/>
            <w:r w:rsidRPr="006C3281">
              <w:rPr>
                <w:color w:val="000000" w:themeColor="text1"/>
              </w:rPr>
              <w:t xml:space="preserve"> </w:t>
            </w:r>
            <w:proofErr w:type="gramStart"/>
            <w:r w:rsidRPr="006C3281">
              <w:rPr>
                <w:color w:val="000000" w:themeColor="text1"/>
              </w:rPr>
              <w:t>форма</w:t>
            </w:r>
            <w:proofErr w:type="gramEnd"/>
            <w:r w:rsidRPr="006C3281">
              <w:rPr>
                <w:color w:val="000000" w:themeColor="text1"/>
              </w:rPr>
              <w:t xml:space="preserve"> электронного д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кумента), колич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ство э</w:t>
            </w:r>
            <w:r w:rsidRPr="006C3281">
              <w:rPr>
                <w:color w:val="000000" w:themeColor="text1"/>
              </w:rPr>
              <w:t>к</w:t>
            </w:r>
            <w:r w:rsidRPr="006C3281">
              <w:rPr>
                <w:color w:val="000000" w:themeColor="text1"/>
              </w:rPr>
              <w:t>земпляров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Условия пред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ставления док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мента (сведений)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Основания предоставления док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мента (сведений)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Орган, уполномоченный в</w:t>
            </w:r>
            <w:r w:rsidRPr="006C3281">
              <w:rPr>
                <w:color w:val="000000" w:themeColor="text1"/>
              </w:rPr>
              <w:t>ы</w:t>
            </w:r>
            <w:r w:rsidRPr="006C3281">
              <w:rPr>
                <w:color w:val="000000" w:themeColor="text1"/>
              </w:rPr>
              <w:t>давать документ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1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удостоверя</w:t>
            </w:r>
            <w:r w:rsidRPr="006C3281">
              <w:rPr>
                <w:color w:val="000000" w:themeColor="text1"/>
              </w:rPr>
              <w:t>ю</w:t>
            </w:r>
            <w:r w:rsidRPr="006C3281">
              <w:rPr>
                <w:color w:val="000000" w:themeColor="text1"/>
              </w:rPr>
              <w:t>щий личность контролир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емого лица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копии)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троле (надзоре) и муниципал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ном контроле в Российской Фед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МВД России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2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удостоверя</w:t>
            </w:r>
            <w:r w:rsidRPr="006C3281">
              <w:rPr>
                <w:color w:val="000000" w:themeColor="text1"/>
              </w:rPr>
              <w:t>ю</w:t>
            </w:r>
            <w:r w:rsidRPr="006C3281">
              <w:rPr>
                <w:color w:val="000000" w:themeColor="text1"/>
              </w:rPr>
              <w:t>щий права контролируемого л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ца на земельный уч</w:t>
            </w:r>
            <w:r w:rsidRPr="006C3281">
              <w:rPr>
                <w:color w:val="000000" w:themeColor="text1"/>
              </w:rPr>
              <w:t>а</w:t>
            </w:r>
            <w:r w:rsidRPr="006C3281">
              <w:rPr>
                <w:color w:val="000000" w:themeColor="text1"/>
              </w:rPr>
              <w:t>сток, е</w:t>
            </w:r>
            <w:r w:rsidR="00D03451">
              <w:rPr>
                <w:color w:val="000000" w:themeColor="text1"/>
              </w:rPr>
              <w:t>с</w:t>
            </w:r>
            <w:r w:rsidRPr="006C3281">
              <w:rPr>
                <w:color w:val="000000" w:themeColor="text1"/>
              </w:rPr>
              <w:t>ли такие права не зарег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стрированы в Едином гос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дарственном реестре н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движ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мости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троле (надзоре) и муниципал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ном контроле в Российской Фед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Организации всех форм собственности, осущест</w:t>
            </w:r>
            <w:r w:rsidRPr="006C3281">
              <w:rPr>
                <w:color w:val="000000" w:themeColor="text1"/>
              </w:rPr>
              <w:t>в</w:t>
            </w:r>
            <w:r w:rsidRPr="006C3281">
              <w:rPr>
                <w:color w:val="000000" w:themeColor="text1"/>
              </w:rPr>
              <w:t>ляющие деятельность в области земельных отн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шений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Схема (план) располож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ние земельного участка, если сведения о границах з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мельного участка отсу</w:t>
            </w:r>
            <w:r w:rsidRPr="006C3281">
              <w:rPr>
                <w:color w:val="000000" w:themeColor="text1"/>
              </w:rPr>
              <w:t>т</w:t>
            </w:r>
            <w:r w:rsidRPr="006C3281">
              <w:rPr>
                <w:color w:val="000000" w:themeColor="text1"/>
              </w:rPr>
              <w:t>ствуют в Едином госуда</w:t>
            </w:r>
            <w:r w:rsidRPr="006C3281">
              <w:rPr>
                <w:color w:val="000000" w:themeColor="text1"/>
              </w:rPr>
              <w:t>р</w:t>
            </w:r>
            <w:r w:rsidRPr="006C3281">
              <w:rPr>
                <w:color w:val="000000" w:themeColor="text1"/>
              </w:rPr>
              <w:t>ственном реестре недвиж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мости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троле (надзоре) и муниципал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ном контроле в Российской Фед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Организации всех форм собственности, осущест</w:t>
            </w:r>
            <w:r w:rsidRPr="006C3281">
              <w:rPr>
                <w:color w:val="000000" w:themeColor="text1"/>
              </w:rPr>
              <w:t>в</w:t>
            </w:r>
            <w:r w:rsidRPr="006C3281">
              <w:rPr>
                <w:color w:val="000000" w:themeColor="text1"/>
              </w:rPr>
              <w:t>ляющие деятельность в области земельных отн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шений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284" w:type="dxa"/>
            <w:gridSpan w:val="5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Для физических лиц, не являющимися индивидуальными предпринимателями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4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подтвержда</w:t>
            </w:r>
            <w:r w:rsidRPr="006C3281">
              <w:rPr>
                <w:color w:val="000000" w:themeColor="text1"/>
              </w:rPr>
              <w:t>ю</w:t>
            </w:r>
            <w:r w:rsidRPr="006C3281">
              <w:rPr>
                <w:color w:val="000000" w:themeColor="text1"/>
              </w:rPr>
              <w:t>щий полномочия предст</w:t>
            </w:r>
            <w:r w:rsidRPr="006C3281">
              <w:rPr>
                <w:color w:val="000000" w:themeColor="text1"/>
              </w:rPr>
              <w:t>а</w:t>
            </w:r>
            <w:r w:rsidRPr="006C3281">
              <w:rPr>
                <w:color w:val="000000" w:themeColor="text1"/>
              </w:rPr>
              <w:t>вителя юридического или физического лица в соо</w:t>
            </w:r>
            <w:r w:rsidRPr="006C3281">
              <w:rPr>
                <w:color w:val="000000" w:themeColor="text1"/>
              </w:rPr>
              <w:t>т</w:t>
            </w:r>
            <w:r w:rsidRPr="006C3281">
              <w:rPr>
                <w:color w:val="000000" w:themeColor="text1"/>
              </w:rPr>
              <w:t>ветствии с законодател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ством Российской Федер</w:t>
            </w:r>
            <w:r w:rsidRPr="006C3281">
              <w:rPr>
                <w:color w:val="000000" w:themeColor="text1"/>
              </w:rPr>
              <w:t>а</w:t>
            </w:r>
            <w:r w:rsidRPr="006C3281">
              <w:rPr>
                <w:color w:val="000000" w:themeColor="text1"/>
              </w:rPr>
              <w:t>ции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троле (надзоре) и муниципал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ном контроле в Российской Фед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Нотариат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284" w:type="dxa"/>
            <w:gridSpan w:val="5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Для юридических лиц или индивидуальных предпринимателей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5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Доверенность, соверше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ная в простой письменной форме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троле (надзоре) и муниципал</w:t>
            </w:r>
            <w:r w:rsidRPr="006C3281">
              <w:rPr>
                <w:color w:val="000000" w:themeColor="text1"/>
              </w:rPr>
              <w:t>ь</w:t>
            </w:r>
            <w:r w:rsidRPr="006C3281">
              <w:rPr>
                <w:color w:val="000000" w:themeColor="text1"/>
              </w:rPr>
              <w:t>ном контроле в Российской Фед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Физические и юридич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ские лица</w:t>
            </w:r>
          </w:p>
        </w:tc>
      </w:tr>
    </w:tbl>
    <w:p w:rsidR="003F3ED2" w:rsidRPr="006C3281" w:rsidRDefault="003F3ED2" w:rsidP="003F3ED2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lastRenderedPageBreak/>
        <w:t>П</w:t>
      </w:r>
      <w:bookmarkStart w:id="0" w:name="_GoBack"/>
      <w:bookmarkEnd w:id="0"/>
      <w:r w:rsidRPr="006C3281">
        <w:rPr>
          <w:color w:val="000000" w:themeColor="text1"/>
          <w:spacing w:val="2"/>
          <w:sz w:val="28"/>
          <w:szCs w:val="28"/>
        </w:rPr>
        <w:t>РИЛОЖЕНИЕ 2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 xml:space="preserve">к постановлению администрации 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 xml:space="preserve">городского округа Кинель 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Самарской области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от «____» _______ 2022 г. № ______</w:t>
      </w:r>
    </w:p>
    <w:p w:rsidR="003F3ED2" w:rsidRPr="006C3281" w:rsidRDefault="003F3ED2" w:rsidP="003F3ED2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3F3ED2" w:rsidRDefault="003F3ED2" w:rsidP="003F3ED2">
      <w:pPr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6C3281">
        <w:rPr>
          <w:color w:val="000000" w:themeColor="text1"/>
          <w:sz w:val="28"/>
          <w:szCs w:val="28"/>
        </w:rPr>
        <w:t xml:space="preserve">Перечень </w:t>
      </w:r>
      <w:r w:rsidRPr="006C3281">
        <w:rPr>
          <w:bCs/>
          <w:color w:val="000000" w:themeColor="text1"/>
          <w:sz w:val="28"/>
          <w:szCs w:val="28"/>
        </w:rPr>
        <w:t>документов и (или) сведений, получаемых администрацией городского округа Кинель Самарской области от иных органов либо подведомственных указанным органам организаций, в распоряжении которых находятся эти док</w:t>
      </w:r>
      <w:r w:rsidRPr="006C3281">
        <w:rPr>
          <w:bCs/>
          <w:color w:val="000000" w:themeColor="text1"/>
          <w:sz w:val="28"/>
          <w:szCs w:val="28"/>
        </w:rPr>
        <w:t>у</w:t>
      </w:r>
      <w:r w:rsidRPr="006C3281">
        <w:rPr>
          <w:bCs/>
          <w:color w:val="000000" w:themeColor="text1"/>
          <w:sz w:val="28"/>
          <w:szCs w:val="28"/>
        </w:rPr>
        <w:t>менты и (или) сведения, в рамках межведомственного информационного взаимодействия при организации и осущест</w:t>
      </w:r>
      <w:r w:rsidRPr="006C3281">
        <w:rPr>
          <w:bCs/>
          <w:color w:val="000000" w:themeColor="text1"/>
          <w:sz w:val="28"/>
          <w:szCs w:val="28"/>
        </w:rPr>
        <w:t>в</w:t>
      </w:r>
      <w:r w:rsidRPr="006C3281">
        <w:rPr>
          <w:bCs/>
          <w:color w:val="000000" w:themeColor="text1"/>
          <w:sz w:val="28"/>
          <w:szCs w:val="28"/>
        </w:rPr>
        <w:t>лении муниципального земельного контроля на территории городского округа Кинель</w:t>
      </w:r>
    </w:p>
    <w:p w:rsidR="00EF19EC" w:rsidRPr="006C3281" w:rsidRDefault="00EF19EC" w:rsidP="00EF19EC">
      <w:pPr>
        <w:jc w:val="center"/>
        <w:rPr>
          <w:bCs/>
          <w:color w:val="000000" w:themeColor="text1"/>
          <w:sz w:val="28"/>
          <w:szCs w:val="28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728"/>
        <w:gridCol w:w="1701"/>
        <w:gridCol w:w="1417"/>
        <w:gridCol w:w="4111"/>
        <w:gridCol w:w="1559"/>
        <w:gridCol w:w="1276"/>
      </w:tblGrid>
      <w:tr w:rsidR="001303F8" w:rsidRPr="006C3281" w:rsidTr="001303F8">
        <w:trPr>
          <w:cantSplit/>
        </w:trPr>
        <w:tc>
          <w:tcPr>
            <w:tcW w:w="67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 xml:space="preserve">№ </w:t>
            </w:r>
            <w:proofErr w:type="gramStart"/>
            <w:r w:rsidRPr="001303F8">
              <w:rPr>
                <w:color w:val="000000" w:themeColor="text1"/>
              </w:rPr>
              <w:t>п</w:t>
            </w:r>
            <w:proofErr w:type="gramEnd"/>
            <w:r w:rsidRPr="001303F8">
              <w:rPr>
                <w:color w:val="000000" w:themeColor="text1"/>
              </w:rPr>
              <w:t>/п</w:t>
            </w:r>
          </w:p>
        </w:tc>
        <w:tc>
          <w:tcPr>
            <w:tcW w:w="198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Унифицирова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ное наименов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ние вида док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мента (сведений) для использов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ния в информ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ционных сист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мах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Наименование вида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(сведений) в соответствии с норм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тивными правовыми актами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Форма пред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ставления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(св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дений) (ор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гинал/копия/</w:t>
            </w:r>
            <w:proofErr w:type="gramStart"/>
            <w:r w:rsidRPr="001303F8">
              <w:rPr>
                <w:color w:val="000000" w:themeColor="text1"/>
              </w:rPr>
              <w:t>в</w:t>
            </w:r>
            <w:proofErr w:type="gramEnd"/>
            <w:r w:rsidRPr="001303F8">
              <w:rPr>
                <w:color w:val="000000" w:themeColor="text1"/>
              </w:rPr>
              <w:t xml:space="preserve"> </w:t>
            </w:r>
            <w:proofErr w:type="gramStart"/>
            <w:r w:rsidRPr="001303F8">
              <w:rPr>
                <w:color w:val="000000" w:themeColor="text1"/>
              </w:rPr>
              <w:t>форма</w:t>
            </w:r>
            <w:proofErr w:type="gramEnd"/>
            <w:r w:rsidRPr="001303F8">
              <w:rPr>
                <w:color w:val="000000" w:themeColor="text1"/>
              </w:rPr>
              <w:t xml:space="preserve">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кумента), к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личество э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земпляров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Условия предоста</w:t>
            </w:r>
            <w:r w:rsidRPr="001303F8">
              <w:rPr>
                <w:color w:val="000000" w:themeColor="text1"/>
              </w:rPr>
              <w:t>в</w:t>
            </w:r>
            <w:r w:rsidRPr="001303F8">
              <w:rPr>
                <w:color w:val="000000" w:themeColor="text1"/>
              </w:rPr>
              <w:t>ления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(сведений)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Основания предоставления докуме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та (сведений)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Орган, уполном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ченный в</w:t>
            </w:r>
            <w:r w:rsidRPr="001303F8">
              <w:rPr>
                <w:color w:val="000000" w:themeColor="text1"/>
              </w:rPr>
              <w:t>ы</w:t>
            </w:r>
            <w:r w:rsidRPr="001303F8">
              <w:rPr>
                <w:color w:val="000000" w:themeColor="text1"/>
              </w:rPr>
              <w:t>давать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</w:t>
            </w:r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Источник предста</w:t>
            </w:r>
            <w:r w:rsidRPr="001303F8">
              <w:rPr>
                <w:color w:val="000000" w:themeColor="text1"/>
              </w:rPr>
              <w:t>в</w:t>
            </w:r>
            <w:r w:rsidRPr="001303F8">
              <w:rPr>
                <w:color w:val="000000" w:themeColor="text1"/>
              </w:rPr>
              <w:t>ления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(свед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ний)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1</w:t>
            </w:r>
          </w:p>
        </w:tc>
        <w:tc>
          <w:tcPr>
            <w:tcW w:w="198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ЕГРН о правах отдельного лица на имеющиеся у него объекты недвижимого имущества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государственного 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ест</w:t>
            </w:r>
            <w:r w:rsidR="00EF19EC"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>а недвижимости о правах отдельного лица на имевшиеся (име</w:t>
            </w:r>
            <w:r w:rsidRPr="001303F8">
              <w:rPr>
                <w:color w:val="000000" w:themeColor="text1"/>
              </w:rPr>
              <w:t>ю</w:t>
            </w:r>
            <w:r w:rsidRPr="001303F8">
              <w:rPr>
                <w:color w:val="000000" w:themeColor="text1"/>
              </w:rPr>
              <w:t>щиеся) у него объекты недвижимости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lastRenderedPageBreak/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lastRenderedPageBreak/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8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ЕГРН об основных х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рактеристиках и зарегистрир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ванных правах на объект н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движимости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государственного 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ест</w:t>
            </w:r>
            <w:r w:rsidR="00EF19EC"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 xml:space="preserve">а недвижимости </w:t>
            </w:r>
            <w:r w:rsidR="00EF19EC" w:rsidRPr="001303F8">
              <w:rPr>
                <w:color w:val="000000" w:themeColor="text1"/>
              </w:rPr>
              <w:t>об объекте недвижимости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3</w:t>
            </w:r>
          </w:p>
        </w:tc>
        <w:tc>
          <w:tcPr>
            <w:tcW w:w="198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дарственного реестра недв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жимости на н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движимое им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щество и сделок с ним о переходе прав на объект недвижимого имущества</w:t>
            </w:r>
          </w:p>
        </w:tc>
        <w:tc>
          <w:tcPr>
            <w:tcW w:w="2728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государственного 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естра недвижимости о переходе прав на объект недвижимости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4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Документ, с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держащий св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дения о рег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lastRenderedPageBreak/>
              <w:t>страции по м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сту жительства гражданина РФ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Сведения о регистрации по месту регистрации гражданина РФ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 xml:space="preserve">троле (надзоре) и муниципальном </w:t>
            </w:r>
            <w:r w:rsidRPr="001303F8">
              <w:rPr>
                <w:color w:val="000000" w:themeColor="text1"/>
              </w:rPr>
              <w:lastRenderedPageBreak/>
              <w:t>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МВД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lastRenderedPageBreak/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Документ, с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держащий св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дения о рег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страции по м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сту пребывания гражданина РФ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Сведения о регистрации по месту пребывания гражданина РФ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МВД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6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Справка о п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становке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тролируемого лица на учет в налоговом о</w:t>
            </w:r>
            <w:r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>гане с указанием идентификац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онного номера налогоплател</w:t>
            </w:r>
            <w:r w:rsidRPr="001303F8">
              <w:rPr>
                <w:color w:val="000000" w:themeColor="text1"/>
              </w:rPr>
              <w:t>ь</w:t>
            </w:r>
            <w:r w:rsidRPr="001303F8">
              <w:rPr>
                <w:color w:val="000000" w:themeColor="text1"/>
              </w:rPr>
              <w:t>щика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ИНН контролируемого лица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lastRenderedPageBreak/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7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ЕГРИП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государственного 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естра индивидуальных предпринимателей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8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ЕГРЮЛ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государственного 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естра юридических лиц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троле (надзоре) и муниципальном контроле в Российской Федерации», Постановлением Правительства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 от 6 марта 2021 г. №338 «О межведомственном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формационном взаимодействии в рамках осуществления государстве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</w:tbl>
    <w:p w:rsidR="00FA2676" w:rsidRPr="006C3281" w:rsidRDefault="00FA2676">
      <w:pPr>
        <w:rPr>
          <w:color w:val="000000" w:themeColor="text1"/>
        </w:rPr>
      </w:pPr>
    </w:p>
    <w:sectPr w:rsidR="00FA2676" w:rsidRPr="006C3281" w:rsidSect="003F3E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2"/>
    <w:rsid w:val="000128B4"/>
    <w:rsid w:val="001303F8"/>
    <w:rsid w:val="003F3ED2"/>
    <w:rsid w:val="006C3281"/>
    <w:rsid w:val="00810B85"/>
    <w:rsid w:val="00D03451"/>
    <w:rsid w:val="00EF19EC"/>
    <w:rsid w:val="00FA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F3ED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3E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F3ED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3E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4</cp:revision>
  <dcterms:created xsi:type="dcterms:W3CDTF">2022-03-24T05:17:00Z</dcterms:created>
  <dcterms:modified xsi:type="dcterms:W3CDTF">2022-04-04T04:42:00Z</dcterms:modified>
</cp:coreProperties>
</file>